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62FD" w14:textId="1FEAA167" w:rsidR="00E740D3" w:rsidRPr="00BD34D0" w:rsidRDefault="00925D10" w:rsidP="00CF3A02">
      <w:pPr>
        <w:spacing w:line="276" w:lineRule="auto"/>
        <w:rPr>
          <w:i/>
          <w:iCs/>
          <w:sz w:val="20"/>
          <w:szCs w:val="20"/>
        </w:rPr>
      </w:pPr>
      <w:r w:rsidRPr="00BD34D0">
        <w:rPr>
          <w:i/>
          <w:iCs/>
          <w:sz w:val="20"/>
          <w:szCs w:val="20"/>
        </w:rPr>
        <w:t>.</w:t>
      </w:r>
    </w:p>
    <w:p w14:paraId="7CE549BD" w14:textId="77777777" w:rsidR="00E740D3" w:rsidRPr="00BD34D0" w:rsidRDefault="00E740D3" w:rsidP="00E740D3">
      <w:pPr>
        <w:spacing w:line="276" w:lineRule="auto"/>
        <w:jc w:val="right"/>
        <w:rPr>
          <w:i/>
          <w:iCs/>
          <w:sz w:val="24"/>
          <w:szCs w:val="24"/>
        </w:rPr>
      </w:pPr>
    </w:p>
    <w:p w14:paraId="5F276EA3" w14:textId="77777777" w:rsidR="00E740D3" w:rsidRPr="00BD34D0" w:rsidRDefault="00E740D3" w:rsidP="00E740D3">
      <w:pPr>
        <w:jc w:val="both"/>
        <w:rPr>
          <w:b/>
          <w:bCs/>
          <w:sz w:val="24"/>
          <w:szCs w:val="24"/>
        </w:rPr>
      </w:pPr>
    </w:p>
    <w:p w14:paraId="0ADDD415" w14:textId="451321C8" w:rsidR="00CF3A02" w:rsidRPr="00BD34D0" w:rsidRDefault="00CF3A02" w:rsidP="00BD34D0">
      <w:pPr>
        <w:spacing w:line="276" w:lineRule="auto"/>
        <w:jc w:val="center"/>
        <w:rPr>
          <w:b/>
          <w:bCs/>
        </w:rPr>
      </w:pPr>
      <w:r w:rsidRPr="00BD34D0">
        <w:rPr>
          <w:b/>
          <w:bCs/>
        </w:rPr>
        <w:t>Marka Cersanit z nagrodami w konkursie Perły Ceramiki UE 2020</w:t>
      </w:r>
    </w:p>
    <w:p w14:paraId="0DC28F12" w14:textId="77777777" w:rsidR="00BD34D0" w:rsidRPr="00927D6F" w:rsidRDefault="00BD34D0" w:rsidP="00CF3A02">
      <w:pPr>
        <w:spacing w:line="276" w:lineRule="auto"/>
        <w:jc w:val="both"/>
        <w:rPr>
          <w:rFonts w:ascii="Calibri" w:hAnsi="Calibri"/>
          <w:b/>
          <w:spacing w:val="-2"/>
        </w:rPr>
      </w:pPr>
    </w:p>
    <w:p w14:paraId="49675E25" w14:textId="6CF0D074" w:rsidR="000E7E0F" w:rsidRPr="00927D6F" w:rsidRDefault="00CF3A02" w:rsidP="00CF3A02">
      <w:pPr>
        <w:spacing w:line="276" w:lineRule="auto"/>
        <w:jc w:val="both"/>
        <w:rPr>
          <w:b/>
          <w:color w:val="000000" w:themeColor="text1"/>
        </w:rPr>
      </w:pPr>
      <w:r w:rsidRPr="00927D6F">
        <w:rPr>
          <w:rFonts w:ascii="Calibri" w:hAnsi="Calibri"/>
          <w:b/>
          <w:color w:val="000000" w:themeColor="text1"/>
          <w:spacing w:val="-2"/>
        </w:rPr>
        <w:t>Zakończył się</w:t>
      </w:r>
      <w:r w:rsidR="00023471" w:rsidRPr="00927D6F">
        <w:rPr>
          <w:rFonts w:ascii="Calibri" w:hAnsi="Calibri"/>
          <w:b/>
          <w:color w:val="000000" w:themeColor="text1"/>
          <w:spacing w:val="-2"/>
        </w:rPr>
        <w:t xml:space="preserve"> konkurs </w:t>
      </w:r>
      <w:r w:rsidR="00BD34D0" w:rsidRPr="00927D6F">
        <w:rPr>
          <w:rFonts w:ascii="Calibri" w:hAnsi="Calibri"/>
          <w:b/>
          <w:color w:val="000000" w:themeColor="text1"/>
          <w:spacing w:val="-2"/>
        </w:rPr>
        <w:t>„Perły Ceramiki UE 202</w:t>
      </w:r>
      <w:r w:rsidRPr="00927D6F">
        <w:rPr>
          <w:rFonts w:ascii="Calibri" w:hAnsi="Calibri"/>
          <w:b/>
          <w:color w:val="000000" w:themeColor="text1"/>
          <w:spacing w:val="-2"/>
        </w:rPr>
        <w:t xml:space="preserve">0”, który organizowany jest od 2004 roku przez redakcję kwartalnika </w:t>
      </w:r>
      <w:r w:rsidRPr="00927D6F">
        <w:rPr>
          <w:b/>
          <w:color w:val="000000" w:themeColor="text1"/>
        </w:rPr>
        <w:t>„Wokół Płytek Ceramicznych”</w:t>
      </w:r>
      <w:r w:rsidR="00BF72C3" w:rsidRPr="00927D6F">
        <w:rPr>
          <w:b/>
          <w:color w:val="000000" w:themeColor="text1"/>
        </w:rPr>
        <w:t>.</w:t>
      </w:r>
      <w:r w:rsidRPr="00927D6F">
        <w:rPr>
          <w:b/>
          <w:color w:val="000000" w:themeColor="text1"/>
        </w:rPr>
        <w:t xml:space="preserve"> Tegoroczna edycja odbywała się pod </w:t>
      </w:r>
      <w:r w:rsidRPr="00927D6F">
        <w:rPr>
          <w:rFonts w:ascii="Calibri" w:eastAsia="Times New Roman" w:hAnsi="Calibri" w:cs="Times New Roman"/>
          <w:b/>
          <w:color w:val="000000" w:themeColor="text1"/>
          <w:lang w:eastAsia="pl-PL"/>
        </w:rPr>
        <w:t>honorowym patronatem Stowarzyszenia Architektów Polskich (SARP)</w:t>
      </w:r>
      <w:r w:rsidR="00A967BF" w:rsidRPr="00927D6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a </w:t>
      </w:r>
      <w:r w:rsidR="00A967BF" w:rsidRPr="00927D6F">
        <w:rPr>
          <w:b/>
          <w:color w:val="000000" w:themeColor="text1"/>
        </w:rPr>
        <w:t>o</w:t>
      </w:r>
      <w:r w:rsidR="00A967BF" w:rsidRPr="00927D6F">
        <w:rPr>
          <w:b/>
          <w:color w:val="000000" w:themeColor="text1"/>
        </w:rPr>
        <w:t>d 2012 r. partnerem konkursu jest firma CAD Projekt K&amp;A</w:t>
      </w:r>
      <w:r w:rsidRPr="00927D6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. </w:t>
      </w:r>
      <w:r w:rsidRPr="00927D6F">
        <w:rPr>
          <w:b/>
          <w:color w:val="000000" w:themeColor="text1"/>
        </w:rPr>
        <w:t xml:space="preserve">Celem było wyłonienie płytek ceramicznych dostępnych na polskim rynku, wyróżniających się swoją formą i funkcjonalnością na tle innych. Wśród wyróżnionych już kolejny rok z rzędu znalazła się marka Cersanit. </w:t>
      </w:r>
    </w:p>
    <w:p w14:paraId="789592CD" w14:textId="46362665" w:rsidR="00CF3A02" w:rsidRPr="00BD34D0" w:rsidRDefault="00CF3A02" w:rsidP="00CF3A02">
      <w:pPr>
        <w:spacing w:line="276" w:lineRule="auto"/>
        <w:jc w:val="both"/>
      </w:pPr>
      <w:r w:rsidRPr="00BD34D0">
        <w:t xml:space="preserve">Wręczenie statuetek w konkursie „Perły Ceramiki UE 2020” odbyło się 16 lutego w Warszawie. W tej edycji wyróżnione zostały dwie kolekcje marki Cersanit – </w:t>
      </w:r>
      <w:r w:rsidRPr="00BD34D0">
        <w:rPr>
          <w:b/>
          <w:bCs/>
        </w:rPr>
        <w:t>ROCKWOOD</w:t>
      </w:r>
      <w:r w:rsidR="00BD34D0">
        <w:t xml:space="preserve"> oraz</w:t>
      </w:r>
      <w:r w:rsidRPr="00BD34D0">
        <w:t xml:space="preserve"> </w:t>
      </w:r>
      <w:r w:rsidRPr="00BD34D0">
        <w:rPr>
          <w:b/>
          <w:bCs/>
        </w:rPr>
        <w:t>STORMY.</w:t>
      </w:r>
      <w:r w:rsidRPr="00BD34D0">
        <w:t xml:space="preserve"> Wyjątkowa kolekcja </w:t>
      </w:r>
      <w:r w:rsidRPr="00BD34D0">
        <w:rPr>
          <w:b/>
          <w:bCs/>
        </w:rPr>
        <w:t>ROCKWOOD</w:t>
      </w:r>
      <w:r w:rsidRPr="00BD34D0">
        <w:t xml:space="preserve"> to niepowtarzalne gresy, które odw</w:t>
      </w:r>
      <w:bookmarkStart w:id="0" w:name="_GoBack"/>
      <w:bookmarkEnd w:id="0"/>
      <w:r w:rsidRPr="00BD34D0">
        <w:t>zorowują wygląd starych desek. Te pełne charakteru i wypełnione detalami płytki sprawdzają się we wszystkich w</w:t>
      </w:r>
      <w:r w:rsidR="00BD34D0">
        <w:t>nętrzach dodając im niesamowitej</w:t>
      </w:r>
      <w:r w:rsidRPr="00BD34D0">
        <w:t xml:space="preserve"> głębi i równowagi. </w:t>
      </w:r>
      <w:r w:rsidRPr="00BD34D0">
        <w:rPr>
          <w:rFonts w:cs="Helvetica Neue"/>
          <w:color w:val="000000" w:themeColor="text1"/>
        </w:rPr>
        <w:t>Oprócz walorów wizualnych dostarczają także wyjątkową trwałość i antypoślizgową powierzchnię.</w:t>
      </w:r>
      <w:r w:rsidRPr="00BD34D0">
        <w:t xml:space="preserve"> Z kolei doceniona kolekcja </w:t>
      </w:r>
      <w:r w:rsidRPr="00BD34D0">
        <w:rPr>
          <w:b/>
          <w:bCs/>
        </w:rPr>
        <w:t>STORMY</w:t>
      </w:r>
      <w:r w:rsidRPr="00BD34D0">
        <w:t xml:space="preserve"> </w:t>
      </w:r>
      <w:r w:rsidR="00BD34D0">
        <w:t xml:space="preserve">od Cersanit </w:t>
      </w:r>
      <w:r w:rsidRPr="00BD34D0">
        <w:t>to przede wszystkim płytki gresowe imitujące surowy beton, który jest obecnie jednym z najmodniejszych materiałów używanych w aranżacji wnętrz. Pozostaje ulubieńcem architektów od wielu sezonów, a to za sprawą jego szczególnego charakteru i łatwości w wkomponowaniu w różne style architektoniczne.</w:t>
      </w:r>
    </w:p>
    <w:p w14:paraId="3D7A4F90" w14:textId="239E96E2" w:rsidR="00CF3A02" w:rsidRDefault="00CF3A02" w:rsidP="00CF3A02">
      <w:pPr>
        <w:spacing w:line="276" w:lineRule="auto"/>
        <w:jc w:val="both"/>
      </w:pPr>
      <w:r w:rsidRPr="00BD34D0">
        <w:t>Wszystkie kolekcje nominowane do konkursu oceniane były według następujących kryteriów: walory estetyczne, wpisywanie się w światowe trendy wzornicze, spójność stylu, oryginalność, funkcjonalność czy jakość techniczna.</w:t>
      </w:r>
      <w:r w:rsidRPr="000030AC">
        <w:t xml:space="preserve"> </w:t>
      </w:r>
    </w:p>
    <w:p w14:paraId="23D814D2" w14:textId="77777777" w:rsidR="00CF3A02" w:rsidRDefault="00CF3A02" w:rsidP="00CF3A02">
      <w:pPr>
        <w:spacing w:line="276" w:lineRule="auto"/>
        <w:jc w:val="both"/>
      </w:pPr>
    </w:p>
    <w:p w14:paraId="06CC4F44" w14:textId="77777777" w:rsidR="00F52CB5" w:rsidRPr="00E740D3" w:rsidRDefault="00E740D3" w:rsidP="00E740D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18"/>
          <w:szCs w:val="16"/>
        </w:rPr>
      </w:pPr>
      <w:r w:rsidRPr="00E740D3">
        <w:rPr>
          <w:rFonts w:asciiTheme="majorHAnsi" w:hAnsiTheme="majorHAnsi"/>
          <w:bCs/>
          <w:sz w:val="18"/>
          <w:szCs w:val="16"/>
        </w:rPr>
        <w:t>#</w:t>
      </w:r>
    </w:p>
    <w:p w14:paraId="67099454" w14:textId="77777777" w:rsidR="00E740D3" w:rsidRDefault="00E740D3" w:rsidP="00F52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14:paraId="758C564B" w14:textId="77777777" w:rsidR="00E740D3" w:rsidRPr="00111F80" w:rsidRDefault="00E740D3" w:rsidP="00F52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14:paraId="23D77E26" w14:textId="77777777" w:rsidR="00F52CB5" w:rsidRDefault="00F52CB5" w:rsidP="00F52C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0"/>
        </w:rPr>
      </w:pPr>
      <w:bookmarkStart w:id="1" w:name="_Hlk16687925"/>
      <w:r>
        <w:rPr>
          <w:rFonts w:asciiTheme="majorHAnsi" w:hAnsiTheme="majorHAnsi" w:cs="Tahoma"/>
          <w:b/>
          <w:sz w:val="20"/>
        </w:rPr>
        <w:t>Cersanit</w:t>
      </w:r>
      <w:r>
        <w:rPr>
          <w:rFonts w:asciiTheme="majorHAnsi" w:hAnsiTheme="majorHAnsi" w:cs="Tahoma"/>
          <w:sz w:val="20"/>
        </w:rPr>
        <w:t xml:space="preserve"> – to niekwestionowany lider na rynku wyposażenia łazienek. Dzięki wieloletniemu doświadczeniu </w:t>
      </w:r>
      <w:r>
        <w:rPr>
          <w:rFonts w:asciiTheme="majorHAnsi" w:hAnsiTheme="majorHAnsi" w:cs="Tahoma"/>
          <w:sz w:val="20"/>
        </w:rPr>
        <w:br/>
        <w:t xml:space="preserve">i wykorzystaniu najnowszych technologii marka gwarantuje swoim Klientom gotowe, kompleksowe rozwiązania, łączące w sobie funkcjonalność, wygodę, wysoką jakość i dobry styl. W ofercie marki Cersanit znajdziemy szeroki asortyment wyposażenia łazienek, obejmujący najwyższej jakości ceramikę (m.in. umywalki, toalety, bidety), wanny, meble łazienkowe, armaturę oraz płytki ścienne i podłogowe, które pozwolą urządzić wnętrze od A do Z. Marka doradza, jak zaaranżować wnętrze w optymalny sposób, proponując rozwiązania przyjazne zarówno na etapie urządzania, jak i użytkowania. </w:t>
      </w:r>
    </w:p>
    <w:bookmarkEnd w:id="1"/>
    <w:p w14:paraId="1D0F37DF" w14:textId="77777777" w:rsidR="008B46ED" w:rsidRPr="00F52CB5" w:rsidRDefault="00F52CB5" w:rsidP="00F52CB5">
      <w:pPr>
        <w:pStyle w:val="NormalnyWeb"/>
        <w:jc w:val="both"/>
        <w:rPr>
          <w:rFonts w:asciiTheme="majorHAnsi" w:hAnsiTheme="majorHAnsi"/>
          <w:sz w:val="20"/>
          <w:szCs w:val="22"/>
        </w:rPr>
      </w:pPr>
      <w:r>
        <w:fldChar w:fldCharType="begin"/>
      </w:r>
      <w:r>
        <w:instrText xml:space="preserve"> HYPERLINK "http://www.cersanit.com.pl/" </w:instrText>
      </w:r>
      <w:r>
        <w:fldChar w:fldCharType="separate"/>
      </w:r>
      <w:r w:rsidRPr="001D444B">
        <w:rPr>
          <w:rFonts w:asciiTheme="majorHAnsi" w:hAnsiTheme="majorHAnsi"/>
          <w:sz w:val="20"/>
          <w:szCs w:val="22"/>
        </w:rPr>
        <w:t>www.cersanit.com.pl</w:t>
      </w:r>
      <w:r>
        <w:rPr>
          <w:rFonts w:asciiTheme="majorHAnsi" w:hAnsiTheme="majorHAnsi"/>
          <w:sz w:val="20"/>
          <w:szCs w:val="22"/>
        </w:rPr>
        <w:fldChar w:fldCharType="end"/>
      </w:r>
    </w:p>
    <w:sectPr w:rsidR="008B46ED" w:rsidRPr="00F52C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C60BA" w14:textId="77777777" w:rsidR="00AF0A29" w:rsidRDefault="00AF0A29" w:rsidP="00E740D3">
      <w:pPr>
        <w:spacing w:after="0" w:line="240" w:lineRule="auto"/>
      </w:pPr>
      <w:r>
        <w:separator/>
      </w:r>
    </w:p>
  </w:endnote>
  <w:endnote w:type="continuationSeparator" w:id="0">
    <w:p w14:paraId="36ADADA0" w14:textId="77777777" w:rsidR="00AF0A29" w:rsidRDefault="00AF0A29" w:rsidP="00E7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C740" w14:textId="77777777" w:rsidR="00AF0A29" w:rsidRDefault="00AF0A29" w:rsidP="00E740D3">
      <w:pPr>
        <w:spacing w:after="0" w:line="240" w:lineRule="auto"/>
      </w:pPr>
      <w:r>
        <w:separator/>
      </w:r>
    </w:p>
  </w:footnote>
  <w:footnote w:type="continuationSeparator" w:id="0">
    <w:p w14:paraId="3FD2D8C0" w14:textId="77777777" w:rsidR="00AF0A29" w:rsidRDefault="00AF0A29" w:rsidP="00E7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2637" w14:textId="0E23B489" w:rsidR="00E740D3" w:rsidRDefault="00E740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14C71F" wp14:editId="0AD1931C">
          <wp:simplePos x="0" y="0"/>
          <wp:positionH relativeFrom="margin">
            <wp:align>left</wp:align>
          </wp:positionH>
          <wp:positionV relativeFrom="paragraph">
            <wp:posOffset>447040</wp:posOffset>
          </wp:positionV>
          <wp:extent cx="2057400" cy="428625"/>
          <wp:effectExtent l="0" t="0" r="0" b="0"/>
          <wp:wrapTight wrapText="bothSides">
            <wp:wrapPolygon edited="0">
              <wp:start x="16400" y="0"/>
              <wp:lineTo x="3800" y="2880"/>
              <wp:lineTo x="2200" y="4800"/>
              <wp:lineTo x="2600" y="15360"/>
              <wp:lineTo x="3200" y="19200"/>
              <wp:lineTo x="19200" y="19200"/>
              <wp:lineTo x="19000" y="3840"/>
              <wp:lineTo x="18600" y="0"/>
              <wp:lineTo x="16400" y="0"/>
            </wp:wrapPolygon>
          </wp:wrapTight>
          <wp:docPr id="1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0" b="20034"/>
                  <a:stretch/>
                </pic:blipFill>
                <pic:spPr bwMode="auto">
                  <a:xfrm>
                    <a:off x="0" y="0"/>
                    <a:ext cx="2057400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40E"/>
    <w:multiLevelType w:val="hybridMultilevel"/>
    <w:tmpl w:val="0C4AE7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29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6E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04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C0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EB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6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89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CD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C"/>
    <w:rsid w:val="00023471"/>
    <w:rsid w:val="00023B76"/>
    <w:rsid w:val="00046A40"/>
    <w:rsid w:val="00095BF7"/>
    <w:rsid w:val="000C52E7"/>
    <w:rsid w:val="000D118E"/>
    <w:rsid w:val="000D37A8"/>
    <w:rsid w:val="000D7B80"/>
    <w:rsid w:val="000E7E0F"/>
    <w:rsid w:val="000F7B50"/>
    <w:rsid w:val="001F5C7B"/>
    <w:rsid w:val="00216047"/>
    <w:rsid w:val="002162E8"/>
    <w:rsid w:val="00236345"/>
    <w:rsid w:val="002A21EC"/>
    <w:rsid w:val="002A6095"/>
    <w:rsid w:val="002E10BE"/>
    <w:rsid w:val="003F6D68"/>
    <w:rsid w:val="00421166"/>
    <w:rsid w:val="00483D7B"/>
    <w:rsid w:val="0049512D"/>
    <w:rsid w:val="004F1515"/>
    <w:rsid w:val="005471F4"/>
    <w:rsid w:val="00593070"/>
    <w:rsid w:val="00621826"/>
    <w:rsid w:val="00676A70"/>
    <w:rsid w:val="006820D9"/>
    <w:rsid w:val="006D32C2"/>
    <w:rsid w:val="0072065E"/>
    <w:rsid w:val="00753132"/>
    <w:rsid w:val="0078439C"/>
    <w:rsid w:val="007F2D8E"/>
    <w:rsid w:val="00885F8A"/>
    <w:rsid w:val="008B031D"/>
    <w:rsid w:val="008F2590"/>
    <w:rsid w:val="00925CA6"/>
    <w:rsid w:val="00925D10"/>
    <w:rsid w:val="00927D6F"/>
    <w:rsid w:val="00965A38"/>
    <w:rsid w:val="00994695"/>
    <w:rsid w:val="009D3464"/>
    <w:rsid w:val="00A45F8A"/>
    <w:rsid w:val="00A52F61"/>
    <w:rsid w:val="00A967BF"/>
    <w:rsid w:val="00AF0A29"/>
    <w:rsid w:val="00B12940"/>
    <w:rsid w:val="00B7139C"/>
    <w:rsid w:val="00B97987"/>
    <w:rsid w:val="00BA0BC9"/>
    <w:rsid w:val="00BD34D0"/>
    <w:rsid w:val="00BD6BAB"/>
    <w:rsid w:val="00BE3677"/>
    <w:rsid w:val="00BF72C3"/>
    <w:rsid w:val="00CC4562"/>
    <w:rsid w:val="00CD198B"/>
    <w:rsid w:val="00CF3A02"/>
    <w:rsid w:val="00DE11E5"/>
    <w:rsid w:val="00E65347"/>
    <w:rsid w:val="00E740D3"/>
    <w:rsid w:val="00F40804"/>
    <w:rsid w:val="00F52CB5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15B0C"/>
  <w15:chartTrackingRefBased/>
  <w15:docId w15:val="{00FA3EF5-C662-47F8-AFFD-BEE6CB80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43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60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0D3"/>
  </w:style>
  <w:style w:type="paragraph" w:styleId="Stopka">
    <w:name w:val="footer"/>
    <w:basedOn w:val="Normalny"/>
    <w:link w:val="StopkaZnak"/>
    <w:uiPriority w:val="99"/>
    <w:unhideWhenUsed/>
    <w:rsid w:val="00E7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0D3"/>
  </w:style>
  <w:style w:type="character" w:styleId="Odwoaniedokomentarza">
    <w:name w:val="annotation reference"/>
    <w:basedOn w:val="Domylnaczcionkaakapitu"/>
    <w:uiPriority w:val="99"/>
    <w:semiHidden/>
    <w:unhideWhenUsed/>
    <w:rsid w:val="00885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ppioro</dc:creator>
  <cp:keywords/>
  <dc:description/>
  <cp:lastModifiedBy>Konto Microsoft</cp:lastModifiedBy>
  <cp:revision>2</cp:revision>
  <dcterms:created xsi:type="dcterms:W3CDTF">2021-02-22T13:30:00Z</dcterms:created>
  <dcterms:modified xsi:type="dcterms:W3CDTF">2021-02-22T13:30:00Z</dcterms:modified>
</cp:coreProperties>
</file>